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"/>
        </w:tabs>
        <w:spacing w:after="60" w:before="60" w:line="240" w:lineRule="auto"/>
        <w:ind w:left="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Call for Applications for PhD mobility for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6" w:right="0" w:firstLine="708.9999999999998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MOBILITY PROGRAMME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ACADEMIC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8.0" w:type="dxa"/>
        <w:jc w:val="center"/>
        <w:tblLayout w:type="fixed"/>
        <w:tblLook w:val="0000"/>
      </w:tblPr>
      <w:tblGrid>
        <w:gridCol w:w="9728"/>
        <w:tblGridChange w:id="0">
          <w:tblGrid>
            <w:gridCol w:w="97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Applicant:      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Sending institution:                      Country:      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7.0" w:type="dxa"/>
        <w:jc w:val="center"/>
        <w:tblLayout w:type="fixed"/>
        <w:tblLook w:val="0000"/>
      </w:tblPr>
      <w:tblGrid>
        <w:gridCol w:w="9727"/>
        <w:tblGridChange w:id="0">
          <w:tblGrid>
            <w:gridCol w:w="97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Host institution: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Ca‘ Foscari University of Venice (Italy)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2"/>
                <w:tab w:val="left" w:pos="3686"/>
                <w:tab w:val="left" w:pos="5954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2"/>
                <w:tab w:val="left" w:pos="3686"/>
                <w:tab w:val="left" w:pos="5954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Planned period of the teaching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activity: from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[day/month/year]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till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[day/month/year]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51.0" w:type="dxa"/>
        <w:jc w:val="center"/>
        <w:tblLayout w:type="fixed"/>
        <w:tblLook w:val="0000"/>
      </w:tblPr>
      <w:tblGrid>
        <w:gridCol w:w="9751"/>
        <w:tblGridChange w:id="0">
          <w:tblGrid>
            <w:gridCol w:w="97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Description of planned mobility activities (300-1000 words):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(Please indicate the PhD programme where you wish to carry out your mobility)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51.0" w:type="dxa"/>
        <w:jc w:val="center"/>
        <w:tblLayout w:type="fixed"/>
        <w:tblLook w:val="0000"/>
      </w:tblPr>
      <w:tblGrid>
        <w:gridCol w:w="9751"/>
        <w:tblGridChange w:id="0">
          <w:tblGrid>
            <w:gridCol w:w="97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Applicant signature: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Date: 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34.0" w:type="dxa"/>
        <w:jc w:val="center"/>
        <w:tblLayout w:type="fixed"/>
        <w:tblLook w:val="0000"/>
      </w:tblPr>
      <w:tblGrid>
        <w:gridCol w:w="4488"/>
        <w:gridCol w:w="5246"/>
        <w:tblGridChange w:id="0">
          <w:tblGrid>
            <w:gridCol w:w="4488"/>
            <w:gridCol w:w="524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SENDING INSTITUTION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 confirm that the proposed mobility programme is approved.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Erasmus + Administrative Coordinator: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 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Signature:       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      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Erasmus + Academic Coordinator or Coordinator of the student’s PhD Programme: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  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Signature:        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         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7" w:w="11905" w:orient="portrait"/>
      <w:pgMar w:bottom="851" w:top="2127" w:left="1418" w:right="848" w:header="720" w:footer="1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851"/>
      </w:tabs>
      <w:spacing w:after="60" w:before="6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4130675</wp:posOffset>
          </wp:positionH>
          <wp:positionV relativeFrom="topMargin">
            <wp:posOffset>-1310639</wp:posOffset>
          </wp:positionV>
          <wp:extent cx="1819910" cy="51562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19910" cy="5156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18"/>
        <w:szCs w:val="18"/>
        <w:u w:val="none"/>
        <w:shd w:fill="auto" w:val="clear"/>
        <w:vertAlign w:val="baseline"/>
        <w:rtl w:val="0"/>
      </w:rPr>
      <w:t xml:space="preserve">PARTNER’S UNIVERSITY LOGO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  <w:tab/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ff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81"/>
      </w:tabs>
      <w:spacing w:after="60" w:before="6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br w:type="textWrapping"/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181"/>
      </w:tabs>
      <w:spacing w:after="60" w:before="6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de-DE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u w:val="single"/>
      <w:effect w:val="none"/>
      <w:vertAlign w:val="baseline"/>
      <w:cs w:val="0"/>
      <w:em w:val="none"/>
      <w:lang w:bidi="ar-SA" w:eastAsia="ar-SA" w:val="de-DE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de-A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hAnsi="Symbol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fasi(grassetto)">
    <w:name w:val="Enfasi (grassetto)"/>
    <w:next w:val="Enfasi(grassetto)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nfasi(corsivo)">
    <w:name w:val="Enfasi (corsivo)"/>
    <w:next w:val="Enfasi(corsivo)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CarCar">
    <w:name w:val="Car Car"/>
    <w:next w:val="Car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de-DE"/>
    </w:rPr>
  </w:style>
  <w:style w:type="character" w:styleId="CarCar1">
    <w:name w:val="Car Car1"/>
    <w:next w:val="CarCar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de-DE"/>
    </w:rPr>
  </w:style>
  <w:style w:type="paragraph" w:styleId="Encabezado2">
    <w:name w:val="Encabezado2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de-DE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de-DE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ar-SA" w:val="de-DE"/>
    </w:rPr>
  </w:style>
  <w:style w:type="paragraph" w:styleId="Etiqueta">
    <w:name w:val="Etiqueta"/>
    <w:basedOn w:val="Normale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de-DE"/>
    </w:rPr>
  </w:style>
  <w:style w:type="paragraph" w:styleId="Índice">
    <w:name w:val="Índice"/>
    <w:basedOn w:val="Normale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de-DE"/>
    </w:rPr>
  </w:style>
  <w:style w:type="paragraph" w:styleId="Encabezado1">
    <w:name w:val="Encabezado1"/>
    <w:basedOn w:val="Normale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de-DE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de-DE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de-DE"/>
    </w:rPr>
  </w:style>
  <w:style w:type="paragraph" w:styleId="Titolo">
    <w:name w:val="Titolo"/>
    <w:basedOn w:val="Normale"/>
    <w:next w:val="Sottotitol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ar-SA" w:val="de-AT"/>
    </w:rPr>
  </w:style>
  <w:style w:type="paragraph" w:styleId="Sottotitolo">
    <w:name w:val="Sottotitolo"/>
    <w:basedOn w:val="Encabezado1"/>
    <w:next w:val="Corpodeltes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DejaVu Sans" w:eastAsia="DejaVu Sans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de-DE"/>
    </w:rPr>
  </w:style>
  <w:style w:type="paragraph" w:styleId="Normale(Web)">
    <w:name w:val="Normale (Web)"/>
    <w:basedOn w:val="Normale"/>
    <w:next w:val="Normale(Web)"/>
    <w:autoRedefine w:val="0"/>
    <w:hidden w:val="0"/>
    <w:qFormat w:val="0"/>
    <w:pPr>
      <w:suppressAutoHyphens w:val="0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de-DE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de-DE"/>
    </w:rPr>
  </w:style>
  <w:style w:type="paragraph" w:styleId="Contenidodelatabla">
    <w:name w:val="Contenido de la tabla"/>
    <w:basedOn w:val="Normale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de-DE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de-DE"/>
    </w:rPr>
  </w:style>
  <w:style w:type="paragraph" w:styleId="Contenidodelmarco">
    <w:name w:val="Contenido del marco"/>
    <w:basedOn w:val="Corpodeltesto"/>
    <w:next w:val="Contenidodelmarco"/>
    <w:autoRedefine w:val="0"/>
    <w:hidden w:val="0"/>
    <w:qFormat w:val="0"/>
    <w:pPr>
      <w:widowControl w:val="0"/>
      <w:suppressAutoHyphens w:val="0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es-ES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 w:val="de-DE"/>
    </w:rPr>
  </w:style>
  <w:style w:type="character" w:styleId="Rimandocommento">
    <w:name w:val="Rimando commento"/>
    <w:next w:val="Rimandocomment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stocommento">
    <w:name w:val="Testo commento"/>
    <w:basedOn w:val="Normale"/>
    <w:next w:val="Testocomment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en-GB"/>
    </w:rPr>
  </w:style>
  <w:style w:type="character" w:styleId="TestocommentoCarattere">
    <w:name w:val="Testo commento Carattere"/>
    <w:next w:val="TestocommentoCaratter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r9g7iZn7nFn8slBMwsa1ydA7pA==">AMUW2mWJtzPF/Tzy99pSWYZsEM76VVmSeyDPctTGVvvYTEe5SrWZq4i/7i0pgjfLyXz4rSkYlb8if3tHEpM/WilDWo+RiqIfOrI8WtMoQqY3EsldE4iq7o0=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2014-05-14T09:25:00Z</dcterms:created>
  <dc:creator>gomboz</dc:creator>
</cp:coreProperties>
</file>