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PROGRAMA DE COOPERACIÓN CIENTÍFICA UBA-USP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Compromiso del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Yo,……………………………………………………………………….., docente de la Facultad de ……………………………………………………………., actualmente participando en el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Programa de Cooperación Científica UBA-USP – Convocatoria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/2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me comprometo a cumplir mis obligaciones como docente de movilidad UBA, a saber: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Conocer los términos establecidos en la convocatoria vigente;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onocer lo resuelto a través del 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apítulo J del CODIGO.UBA I-26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sobre filiación institucional en las distintas publicaciones y/o producciones de todo el personal (docentes, investigadores, estudiantes de grado y posgrado) vinculado con la Universidad;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Conocer y cumplir con lo establecido en el 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apítulo A CÓDIGO.UBA I-43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sobre Propiedad de Resultados;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Utilizar los fondos otorgados por la UBA a los fines establecidos en la convocatoria vigente;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Incluir en la documentación de postulación una nota firmada, en carácter de declaración jurada, en la que indico que los gastos de alojamiento, manutención y otros serán afrontados personalmente y/o a través de financiamiento externo a las dos instituciones intervinientes, en caso de que la Universidad de destino no financie los gastos de estadía;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Acreditar la contratación del seguro de accidente, salud y repatriación que se adecue a los requerimientos del país e institución de destino y que cubra las contingencias que puedan producirse tanto durante su período de permanencia en la universidad de destino como en los trayectos de ida y regreso a Buenos Aires;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Acreditar solvencia financiera para cubrir los gastos de todo tipo que surgieran durante el transcurso de la movilidad en la universidad de destino;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284"/>
        </w:tabs>
        <w:spacing w:after="120" w:before="24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las gestiones necesarias para la obtención de los requisitos migratorios para el período de movilidad;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Cumplir con lo establecido en el Plan de Trabajo, asistiendo y participando regularmente de las actividades propuestas. Si no lograra este requisito, deberé justificar los motivos del incumplimiento;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Asumir la responsabilidad de los daños que pudiera ocasionar a sí mismo y a terceros durante su participación en el Programa, que no estén cubiertos por el seguro contratado;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Cumplir con las exigencias sanitarias establecidas por los países de destino y tránsito;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Cumplir con las leyes locales, y con las reglas de la Universidad de Destino;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de todas las actividades de seguimiento, control y con aquellas de carácter administrativo establecidas por la Universidad de Buenos Aires;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las actividades que le sean requeridas por el Programa, tales como: participar en reuniones, completar encuestas de evaluación, presentar informes, y participar en actividades destinadas a difundir información sobre el Programa;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Presentar a mi regreso todos los comprobantes de gastos que eventualmente sean solicitados.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renuncia, comunicaré de inmediato a través de una nota dirigida a la Secretaría de Relaciones Internacionales de la UBA, los motivos que la suscita y notificaré a mi unidad académica de origen, la cual deberá posteriormente acompañar la decisión. Asimismo, la UBA como mi universidad de origen podrá tomar las medidas que crea pertinentes.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Tomo conocimiento de que la Universidad de Buenos Aires no se responsabilizará por las acciones de los/las docentes beneficiados/as por el programa una vez finalizado el mismo.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último, me notifico que la Universidad de Buenos Aires no se responsabilizará por daños cometidos por los/las docentes en alojamientos y/o otras instalaciones públicas o privadas, así como también tomo conocimiento que ante cualquier acto inapropiado para un/una docente, la UBA podrá suspender la movilidad y solicitar el retorno al país, previo contacto con la unidad académica de origen.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del/de la docente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1E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Nombre y apellido completo del/de la docente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20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Pasaporte del/de la docente</w:t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Buenos Aires,                       de                               de 20…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-450214</wp:posOffset>
          </wp:positionV>
          <wp:extent cx="7553325" cy="1521460"/>
          <wp:effectExtent b="0" l="0" r="0" t="0"/>
          <wp:wrapSquare wrapText="bothSides" distB="0" distT="0" distL="114300" distR="114300"/>
          <wp:docPr descr="Dibujo en blanco y negro&#10;&#10;Descripción generada automáticamente con confianza baja" id="235099443" name="image1.jpg"/>
          <a:graphic>
            <a:graphicData uri="http://schemas.openxmlformats.org/drawingml/2006/picture">
              <pic:pic>
                <pic:nvPicPr>
                  <pic:cNvPr descr="Dibujo en blanco y negro&#10;&#10;Descripción generada automáticamente con confianza baj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521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85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85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E708D4"/>
    <w:pPr>
      <w:spacing w:after="200" w:line="276" w:lineRule="auto"/>
    </w:pPr>
    <w:rPr>
      <w:rFonts w:ascii="Calibri" w:cs="Times New Roman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rsid w:val="00E708D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E708D4"/>
    <w:rPr>
      <w:rFonts w:ascii="Calibri" w:cs="Times New Roman" w:eastAsia="Calibri" w:hAnsi="Calibri"/>
      <w:lang w:val="es-ES"/>
    </w:rPr>
  </w:style>
  <w:style w:type="paragraph" w:styleId="Style3" w:customStyle="1">
    <w:name w:val="Style3"/>
    <w:basedOn w:val="Normal"/>
    <w:rsid w:val="00E708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FontStyle12" w:customStyle="1">
    <w:name w:val="Font Style12"/>
    <w:rsid w:val="00E708D4"/>
    <w:rPr>
      <w:rFonts w:ascii="Times New Roman" w:cs="Times New Roman" w:hAnsi="Times New Roman"/>
      <w:smallCaps w:val="1"/>
      <w:sz w:val="20"/>
      <w:szCs w:val="20"/>
    </w:rPr>
  </w:style>
  <w:style w:type="paragraph" w:styleId="Style8" w:customStyle="1">
    <w:name w:val="Style8"/>
    <w:basedOn w:val="Normal"/>
    <w:rsid w:val="00E708D4"/>
    <w:pPr>
      <w:widowControl w:val="0"/>
      <w:autoSpaceDE w:val="0"/>
      <w:autoSpaceDN w:val="0"/>
      <w:adjustRightInd w:val="0"/>
      <w:spacing w:after="0" w:line="240" w:lineRule="exact"/>
      <w:ind w:hanging="322"/>
    </w:pPr>
    <w:rPr>
      <w:rFonts w:ascii="Times New Roman" w:eastAsia="MS Mincho" w:hAnsi="Times New Roman"/>
      <w:sz w:val="24"/>
      <w:szCs w:val="24"/>
      <w:lang w:eastAsia="ja-JP"/>
    </w:rPr>
  </w:style>
  <w:style w:type="character" w:styleId="normaltextrun" w:customStyle="1">
    <w:name w:val="normaltextrun"/>
    <w:basedOn w:val="Fuentedeprrafopredeter"/>
    <w:rsid w:val="008E33CF"/>
  </w:style>
  <w:style w:type="character" w:styleId="eop" w:customStyle="1">
    <w:name w:val="eop"/>
    <w:basedOn w:val="Fuentedeprrafopredeter"/>
    <w:rsid w:val="008E33CF"/>
  </w:style>
  <w:style w:type="paragraph" w:styleId="Piedepgina">
    <w:name w:val="footer"/>
    <w:basedOn w:val="Normal"/>
    <w:link w:val="PiedepginaCar"/>
    <w:uiPriority w:val="99"/>
    <w:unhideWhenUsed w:val="1"/>
    <w:rsid w:val="00B4402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4028"/>
    <w:rPr>
      <w:rFonts w:ascii="Calibri" w:cs="Times New Roman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8BZ1C5w+0dLreGTUPMFr2y70pQ==">CgMxLjAyCGguZ2pkZ3hzOAByITF1UHRqcWpZbGtwV0FxVDdHZ3M2cDE0c043UjVhV3ZBeA==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2022-08-19T19:39:00Z</dcterms:created>
  <dc:creator>Matías Perdigues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  <property fmtid="{D5CDD505-2E9C-101B-9397-08002B2CF9AE}" pid="3" name="MediaServiceImageTags">
    <vt:lpwstr/>
  </property>
</Properties>
</file>