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right" w:leader="none" w:pos="8280"/>
        </w:tabs>
        <w:spacing w:after="0" w:lineRule="auto"/>
        <w:ind w:right="-22"/>
        <w:jc w:val="center"/>
        <w:rPr>
          <w:rFonts w:ascii="Verdana" w:cs="Verdana" w:eastAsia="Verdana" w:hAnsi="Verdana"/>
          <w:smallCaps w:val="1"/>
          <w:color w:val="002060"/>
          <w:sz w:val="20"/>
          <w:szCs w:val="20"/>
        </w:rPr>
      </w:pPr>
      <w:r w:rsidDel="00000000" w:rsidR="00000000" w:rsidRPr="00000000">
        <w:rPr>
          <w:rtl w:val="0"/>
        </w:rPr>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Mobility Agreement</w:t>
      </w:r>
    </w:p>
    <w:p w:rsidR="00000000" w:rsidDel="00000000" w:rsidP="00000000" w:rsidRDefault="00000000" w:rsidRPr="00000000" w14:paraId="00000003">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 combined with Training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teaching</w:t>
      </w: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activity: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till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(days) – excluding travel days: …………………. </w:t>
      </w:r>
      <w:r w:rsidDel="00000000" w:rsidR="00000000" w:rsidRPr="00000000">
        <w:rPr>
          <w:rtl w:val="0"/>
        </w:rPr>
      </w:r>
    </w:p>
    <w:p w:rsidR="00000000" w:rsidDel="00000000" w:rsidP="00000000" w:rsidRDefault="00000000" w:rsidRPr="00000000" w14:paraId="00000008">
      <w:pPr>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9">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staff member</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2"/>
        <w:gridCol w:w="2232"/>
        <w:gridCol w:w="2232"/>
        <w:gridCol w:w="2232"/>
        <w:tblGridChange w:id="0">
          <w:tblGrid>
            <w:gridCol w:w="2232"/>
            <w:gridCol w:w="2232"/>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A">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B">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D">
            <w:pPr>
              <w:shd w:fill="ffffff" w:val="clear"/>
              <w:spacing w:after="12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0E">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0F">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2">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3">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color w:val="002060"/>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A">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B">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Institution/Enterprise</w:t>
      </w:r>
      <w:r w:rsidDel="00000000" w:rsidR="00000000" w:rsidRPr="00000000">
        <w:rPr>
          <w:rFonts w:ascii="Verdana" w:cs="Verdana" w:eastAsia="Verdana" w:hAnsi="Verdana"/>
          <w:b w:val="1"/>
          <w:color w:val="002060"/>
          <w:vertAlign w:val="superscript"/>
        </w:rPr>
        <w:footnoteReference w:customMarkFollows="0" w:id="3"/>
      </w:r>
      <w:r w:rsidDel="00000000" w:rsidR="00000000" w:rsidRPr="00000000">
        <w:rPr>
          <w:rFonts w:ascii="Verdana" w:cs="Verdana" w:eastAsia="Verdana" w:hAnsi="Verdana"/>
          <w:b w:val="1"/>
          <w:color w:val="002060"/>
          <w:rtl w:val="0"/>
        </w:rPr>
        <w:t xml:space="preserve"> </w:t>
      </w:r>
      <w:r w:rsidDel="00000000" w:rsidR="00000000" w:rsidRPr="00000000">
        <w:rPr>
          <w:rFonts w:ascii="Verdana" w:cs="Verdana" w:eastAsia="Verdana" w:hAnsi="Verdana"/>
          <w:b w:val="1"/>
          <w:color w:val="002060"/>
          <w:highlight w:val="yellow"/>
          <w:rtl w:val="0"/>
        </w:rPr>
        <w:t xml:space="preserve">(NO COMPLETAR)</w:t>
      </w:r>
      <w:r w:rsidDel="00000000" w:rsidR="00000000" w:rsidRPr="00000000">
        <w:rPr>
          <w:rtl w:val="0"/>
        </w:rPr>
      </w:r>
    </w:p>
    <w:tbl>
      <w:tblPr>
        <w:tblStyle w:val="Table2"/>
        <w:tblW w:w="8912.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28"/>
        <w:gridCol w:w="2228"/>
        <w:gridCol w:w="2228"/>
        <w:gridCol w:w="2228"/>
        <w:tblGridChange w:id="0">
          <w:tblGrid>
            <w:gridCol w:w="2228"/>
            <w:gridCol w:w="2228"/>
            <w:gridCol w:w="2228"/>
            <w:gridCol w:w="2228"/>
          </w:tblGrid>
        </w:tblGridChange>
      </w:tblGrid>
      <w:tr>
        <w:trPr>
          <w:cantSplit w:val="0"/>
          <w:trHeight w:val="314" w:hRule="atLeast"/>
          <w:tblHeader w:val="0"/>
        </w:trPr>
        <w:tc>
          <w:tcPr>
            <w:shd w:fill="ffffff" w:val="clear"/>
          </w:tcPr>
          <w:p w:rsidR="00000000" w:rsidDel="00000000" w:rsidP="00000000" w:rsidRDefault="00000000" w:rsidRPr="00000000" w14:paraId="0000001C">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D">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14" w:hRule="atLeast"/>
          <w:tblHeader w:val="0"/>
        </w:trPr>
        <w:tc>
          <w:tcPr>
            <w:shd w:fill="ffffff" w:val="clear"/>
          </w:tcPr>
          <w:p w:rsidR="00000000" w:rsidDel="00000000" w:rsidP="00000000" w:rsidRDefault="00000000" w:rsidRPr="00000000" w14:paraId="00000020">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1">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2">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3">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4">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shd w:fill="ffffff" w:val="clear"/>
          </w:tcPr>
          <w:p w:rsidR="00000000" w:rsidDel="00000000" w:rsidP="00000000" w:rsidRDefault="00000000" w:rsidRPr="00000000" w14:paraId="00000025">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72" w:hRule="atLeast"/>
          <w:tblHeader w:val="0"/>
        </w:trPr>
        <w:tc>
          <w:tcPr>
            <w:shd w:fill="ffffff" w:val="clear"/>
          </w:tcPr>
          <w:p w:rsidR="00000000" w:rsidDel="00000000" w:rsidP="00000000" w:rsidRDefault="00000000" w:rsidRPr="00000000" w14:paraId="00000026">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7">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8">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29">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2A">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B">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2C">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2D">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tcPr>
          <w:p w:rsidR="00000000" w:rsidDel="00000000" w:rsidP="00000000" w:rsidRDefault="00000000" w:rsidRPr="00000000" w14:paraId="0000002E">
            <w:pPr>
              <w:shd w:fill="ffffff" w:val="clear"/>
              <w:ind w:right="-993"/>
              <w:jc w:val="left"/>
              <w:rPr>
                <w:rFonts w:ascii="Verdana" w:cs="Verdana" w:eastAsia="Verdana" w:hAnsi="Verdana"/>
                <w:b w:val="1"/>
                <w:color w:val="002060"/>
                <w:sz w:val="20"/>
                <w:szCs w:val="20"/>
              </w:rPr>
            </w:pPr>
            <w:r w:rsidDel="00000000" w:rsidR="00000000" w:rsidRPr="00000000">
              <w:rPr>
                <w:rtl w:val="0"/>
              </w:rPr>
            </w:r>
          </w:p>
        </w:tc>
      </w:tr>
      <w:tr>
        <w:trPr>
          <w:cantSplit w:val="0"/>
          <w:trHeight w:val="811" w:hRule="atLeast"/>
          <w:tblHeader w:val="0"/>
        </w:trPr>
        <w:tc>
          <w:tcPr>
            <w:shd w:fill="ffffff" w:val="clear"/>
          </w:tcPr>
          <w:p w:rsidR="00000000" w:rsidDel="00000000" w:rsidP="00000000" w:rsidRDefault="00000000" w:rsidRPr="00000000" w14:paraId="0000002F">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0">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1">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enterprise</w:t>
            </w:r>
          </w:p>
          <w:p w:rsidR="00000000" w:rsidDel="00000000" w:rsidP="00000000" w:rsidRDefault="00000000" w:rsidRPr="00000000" w14:paraId="00000032">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3">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4">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employees</w:t>
            </w:r>
            <w:r w:rsidDel="00000000" w:rsidR="00000000" w:rsidRPr="00000000">
              <w:rPr>
                <w:rtl w:val="0"/>
              </w:rPr>
            </w:r>
          </w:p>
        </w:tc>
      </w:tr>
    </w:tbl>
    <w:p w:rsidR="00000000" w:rsidDel="00000000" w:rsidP="00000000" w:rsidRDefault="00000000" w:rsidRPr="00000000" w14:paraId="00000035">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6">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 </w:t>
      </w:r>
      <w:r w:rsidDel="00000000" w:rsidR="00000000" w:rsidRPr="00000000">
        <w:rPr>
          <w:rFonts w:ascii="Verdana" w:cs="Verdana" w:eastAsia="Verdana" w:hAnsi="Verdana"/>
          <w:b w:val="1"/>
          <w:color w:val="002060"/>
          <w:highlight w:val="yellow"/>
          <w:rtl w:val="0"/>
        </w:rPr>
        <w:t xml:space="preserve">(NO COMPLETAR)</w:t>
      </w:r>
      <w:r w:rsidDel="00000000" w:rsidR="00000000" w:rsidRPr="00000000">
        <w:rPr>
          <w:rtl w:val="0"/>
        </w:rPr>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7">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8">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9">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A">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3C">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3D">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E">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1">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2">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3">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4">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5">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6">
            <w:pPr>
              <w:shd w:fill="ffffff" w:val="clear"/>
              <w:spacing w:after="12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7">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49">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4B">
      <w:pPr>
        <w:spacing w:after="120" w:lineRule="auto"/>
        <w:ind w:right="-992"/>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Section to be completed BEFORE THE MOBILITY</w:t>
      </w:r>
    </w:p>
    <w:p w:rsidR="00000000" w:rsidDel="00000000" w:rsidP="00000000" w:rsidRDefault="00000000" w:rsidRPr="00000000" w14:paraId="0000004C">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4D">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 subject field</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6"/>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Level (select the main one): Short cycle (EQF level 5)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Bachelor or equivalent first cycle (EQF level 6)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Master or equivalent second cycle (EQF level 7)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Doctoral or equivalent third cycle (EQF level 8)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students at the receiving institution benefiting from the teaching programme: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teaching hours</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7"/>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3">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4">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5">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6">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7">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8">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C">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D">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w:t>
            </w:r>
          </w:p>
          <w:p w:rsidR="00000000" w:rsidDel="00000000" w:rsidP="00000000" w:rsidRDefault="00000000" w:rsidRPr="00000000" w14:paraId="0000005E">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F">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0">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1">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2">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3">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4">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Training activities to be carried out:</w:t>
            </w:r>
          </w:p>
          <w:p w:rsidR="00000000" w:rsidDel="00000000" w:rsidP="00000000" w:rsidRDefault="00000000" w:rsidRPr="00000000" w14:paraId="00000065">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7">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8">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9">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A">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8"/>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C">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D">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E">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F">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70">
      <w:pPr>
        <w:spacing w:after="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pBdr>
          <w:top w:color="000001" w:space="1" w:sz="4" w:val="single"/>
          <w:left w:color="000001" w:space="1" w:sz="4" w:val="single"/>
          <w:bottom w:color="000001" w:space="1" w:sz="4" w:val="single"/>
          <w:right w:color="000001" w:space="1" w:sz="4" w:val="single"/>
        </w:pBdr>
        <w:spacing w:after="120" w:lineRule="auto"/>
        <w:ind w:left="-6" w:firstLine="6"/>
        <w:jc w:val="left"/>
        <w:rPr>
          <w:sz w:val="20"/>
          <w:szCs w:val="20"/>
        </w:rPr>
      </w:pPr>
      <w:r w:rsidDel="00000000" w:rsidR="00000000" w:rsidRPr="00000000">
        <w:rPr>
          <w:rFonts w:ascii="Verdana" w:cs="Verdana" w:eastAsia="Verdana" w:hAnsi="Verdana"/>
          <w:b w:val="1"/>
          <w:sz w:val="20"/>
          <w:szCs w:val="20"/>
          <w:rtl w:val="0"/>
        </w:rPr>
        <w:t xml:space="preserve">Language Skills:</w:t>
      </w:r>
      <w:r w:rsidDel="00000000" w:rsidR="00000000" w:rsidRPr="00000000">
        <w:rPr>
          <w:rtl w:val="0"/>
        </w:rPr>
      </w:r>
    </w:p>
    <w:p w:rsidR="00000000" w:rsidDel="00000000" w:rsidP="00000000" w:rsidRDefault="00000000" w:rsidRPr="00000000" w14:paraId="00000072">
      <w:pPr>
        <w:pBdr>
          <w:top w:color="000001" w:space="1" w:sz="4" w:val="single"/>
          <w:left w:color="000001" w:space="1" w:sz="4" w:val="single"/>
          <w:bottom w:color="000001" w:space="1" w:sz="4" w:val="single"/>
          <w:right w:color="000001" w:space="1" w:sz="4" w:val="single"/>
        </w:pBdr>
        <w:spacing w:after="120" w:lineRule="auto"/>
        <w:ind w:left="-6" w:firstLine="6"/>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3">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74">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8"/>
      </w:r>
      <w:r w:rsidDel="00000000" w:rsidR="00000000" w:rsidRPr="00000000">
        <w:rPr>
          <w:rFonts w:ascii="Verdana" w:cs="Verdana" w:eastAsia="Verdana" w:hAnsi="Verdana"/>
          <w:sz w:val="16"/>
          <w:szCs w:val="16"/>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75">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6">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teaching staff member will share his/her experience, in particular its impact on his/her professional development and on the sending higher education institution,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77">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78">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institution/enterprise any problems or changes regarding the proposed mobility programme or mobility period.</w:t>
      </w:r>
    </w:p>
    <w:tbl>
      <w:tblPr>
        <w:tblStyle w:val="Table9"/>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9">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A">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B">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C">
      <w:pPr>
        <w:spacing w:after="0" w:lineRule="auto"/>
        <w:rPr>
          <w:rFonts w:ascii="Verdana" w:cs="Verdana" w:eastAsia="Verdana" w:hAnsi="Verdana"/>
          <w:sz w:val="20"/>
          <w:szCs w:val="20"/>
        </w:rPr>
      </w:pPr>
      <w:r w:rsidDel="00000000" w:rsidR="00000000" w:rsidRPr="00000000">
        <w:rPr>
          <w:rtl w:val="0"/>
        </w:rPr>
      </w:r>
    </w:p>
    <w:tbl>
      <w:tblPr>
        <w:tblStyle w:val="Table10"/>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D">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institution/enterprise</w:t>
            </w:r>
          </w:p>
          <w:p w:rsidR="00000000" w:rsidDel="00000000" w:rsidP="00000000" w:rsidRDefault="00000000" w:rsidRPr="00000000" w14:paraId="0000007E">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F">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80">
      <w:pPr>
        <w:spacing w:after="0" w:lineRule="auto"/>
        <w:rPr>
          <w:rFonts w:ascii="Verdana" w:cs="Verdana" w:eastAsia="Verdana" w:hAnsi="Verdana"/>
          <w:sz w:val="20"/>
          <w:szCs w:val="20"/>
        </w:rPr>
      </w:pPr>
      <w:r w:rsidDel="00000000" w:rsidR="00000000" w:rsidRPr="00000000">
        <w:rPr>
          <w:rtl w:val="0"/>
        </w:rPr>
      </w:r>
    </w:p>
    <w:tbl>
      <w:tblPr>
        <w:tblStyle w:val="Table11"/>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81">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82">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83">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84">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 w:name="Times New Roman"/>
  <w:font w:name="MS Gothic"/>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Programme and Partner Country HEIs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this agreement must be always signed by the staff member, the Programme Country HEI and the Partner Country HEI (three signatures in total).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invited staff from enterprises to teach in Partner Country HEIs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For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invited staff from enterprises to teach in Programme Country HEIs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it will be sufficient with the signature of the staff member, the Programme Country HEI and the sending organisation (three signatures in total, same as in mobility between Programme Countries).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Any Programme or Partner Country enterprise or, more generally, any public or private organisation active in the labour market or in the fields of education, training and youth .</w:t>
      </w:r>
    </w:p>
  </w:footnote>
  <w:footnote w:id="4">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Programme Countries.</w:t>
      </w:r>
    </w:p>
  </w:footnote>
  <w:footnote w:id="5">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090">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http://ec.europa.eu/education/tools/isced-f_en.htm</w:t>
        </w:r>
      </w:hyperlink>
      <w:r w:rsidDel="00000000" w:rsidR="00000000" w:rsidRPr="00000000">
        <w:rPr>
          <w:rFonts w:ascii="Verdana" w:cs="Verdana" w:eastAsia="Verdana" w:hAnsi="Verdana"/>
          <w:color w:val="0000ff"/>
          <w:sz w:val="16"/>
          <w:szCs w:val="16"/>
          <w:u w:val="single"/>
          <w:rtl w:val="0"/>
        </w:rPr>
        <w:t xml:space="preserve">)</w:t>
      </w:r>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7">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8">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ff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387.0" w:type="dxa"/>
      <w:jc w:val="left"/>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95">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1737995" cy="580390"/>
                    <wp:effectExtent b="0" l="0" r="0" t="0"/>
                    <wp:wrapNone/>
                    <wp:docPr id="4" name=""/>
                    <a:graphic>
                      <a:graphicData uri="http://schemas.microsoft.com/office/word/2010/wordprocessingShape">
                        <wps:wsp>
                          <wps:cNvSpPr/>
                          <wps:cNvPr id="2" name="Shape 2"/>
                          <wps:spPr>
                            <a:xfrm>
                              <a:off x="4481765" y="3494568"/>
                              <a:ext cx="1728470" cy="57086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12700</wp:posOffset>
                    </wp:positionV>
                    <wp:extent cx="1737995" cy="58039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37995" cy="58039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33245" cy="37211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33245" cy="372110"/>
                        </a:xfrm>
                        <a:prstGeom prst="rect"/>
                        <a:ln/>
                      </pic:spPr>
                    </pic:pic>
                  </a:graphicData>
                </a:graphic>
              </wp:anchor>
            </w:drawing>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rsid w:val="005A1D32"/>
    <w:pPr>
      <w:spacing w:after="240"/>
      <w:jc w:val="both"/>
    </w:pPr>
    <w:rPr>
      <w:sz w:val="24"/>
      <w:lang w:eastAsia="en-US" w:val="fr-FR"/>
    </w:rPr>
  </w:style>
  <w:style w:type="paragraph" w:styleId="Ttulo1">
    <w:name w:val="heading 1"/>
    <w:basedOn w:val="Normal"/>
    <w:next w:val="Text1"/>
    <w:qFormat w:val="1"/>
    <w:rsid w:val="00BF6AA3"/>
    <w:pPr>
      <w:keepNext w:val="1"/>
      <w:numPr>
        <w:numId w:val="3"/>
      </w:numPr>
      <w:spacing w:before="240"/>
      <w:outlineLvl w:val="0"/>
    </w:pPr>
    <w:rPr>
      <w:b w:val="1"/>
      <w:smallCaps w:val="1"/>
    </w:rPr>
  </w:style>
  <w:style w:type="paragraph" w:styleId="Ttulo2">
    <w:name w:val="heading 2"/>
    <w:basedOn w:val="Normal"/>
    <w:next w:val="Text2"/>
    <w:qFormat w:val="1"/>
    <w:pPr>
      <w:keepNext w:val="1"/>
      <w:numPr>
        <w:ilvl w:val="1"/>
        <w:numId w:val="3"/>
      </w:numPr>
      <w:outlineLvl w:val="1"/>
    </w:pPr>
    <w:rPr>
      <w:b w:val="1"/>
    </w:rPr>
  </w:style>
  <w:style w:type="paragraph" w:styleId="Ttulo3">
    <w:name w:val="heading 3"/>
    <w:basedOn w:val="Normal"/>
    <w:next w:val="Text3"/>
    <w:link w:val="Ttulo3Car"/>
    <w:qFormat w:val="1"/>
    <w:pPr>
      <w:keepNext w:val="1"/>
      <w:numPr>
        <w:ilvl w:val="2"/>
        <w:numId w:val="3"/>
      </w:numPr>
      <w:outlineLvl w:val="2"/>
    </w:pPr>
    <w:rPr>
      <w:i w:val="1"/>
    </w:rPr>
  </w:style>
  <w:style w:type="paragraph" w:styleId="Ttulo4">
    <w:name w:val="heading 4"/>
    <w:basedOn w:val="Normal"/>
    <w:next w:val="Text4"/>
    <w:qFormat w:val="1"/>
    <w:pPr>
      <w:keepNext w:val="1"/>
      <w:numPr>
        <w:ilvl w:val="3"/>
        <w:numId w:val="3"/>
      </w:numPr>
      <w:outlineLvl w:val="3"/>
    </w:pPr>
  </w:style>
  <w:style w:type="paragraph" w:styleId="Ttulo5">
    <w:name w:val="heading 5"/>
    <w:basedOn w:val="Normal"/>
    <w:next w:val="Normal"/>
    <w:pPr>
      <w:tabs>
        <w:tab w:val="num" w:pos="0"/>
      </w:tabs>
      <w:spacing w:after="60" w:before="240"/>
      <w:outlineLvl w:val="4"/>
    </w:pPr>
    <w:rPr>
      <w:rFonts w:ascii="Arial" w:hAnsi="Arial"/>
      <w:sz w:val="22"/>
    </w:rPr>
  </w:style>
  <w:style w:type="paragraph" w:styleId="Ttulo6">
    <w:name w:val="heading 6"/>
    <w:basedOn w:val="Normal"/>
    <w:next w:val="Normal"/>
    <w:pPr>
      <w:tabs>
        <w:tab w:val="num" w:pos="0"/>
      </w:tabs>
      <w:spacing w:after="60" w:before="240"/>
      <w:outlineLvl w:val="5"/>
    </w:pPr>
    <w:rPr>
      <w:rFonts w:ascii="Arial" w:hAnsi="Arial"/>
      <w:i w:val="1"/>
      <w:sz w:val="22"/>
    </w:rPr>
  </w:style>
  <w:style w:type="paragraph" w:styleId="Ttulo7">
    <w:name w:val="heading 7"/>
    <w:basedOn w:val="Normal"/>
    <w:next w:val="Normal"/>
    <w:pPr>
      <w:tabs>
        <w:tab w:val="num" w:pos="0"/>
      </w:tabs>
      <w:spacing w:after="60" w:before="240"/>
      <w:outlineLvl w:val="6"/>
    </w:pPr>
    <w:rPr>
      <w:rFonts w:ascii="Arial" w:hAnsi="Arial"/>
      <w:sz w:val="20"/>
    </w:rPr>
  </w:style>
  <w:style w:type="paragraph" w:styleId="Ttulo8">
    <w:name w:val="heading 8"/>
    <w:basedOn w:val="Normal"/>
    <w:next w:val="Normal"/>
    <w:pPr>
      <w:tabs>
        <w:tab w:val="num" w:pos="0"/>
      </w:tabs>
      <w:spacing w:after="60" w:before="240"/>
      <w:outlineLvl w:val="7"/>
    </w:pPr>
    <w:rPr>
      <w:rFonts w:ascii="Arial" w:hAnsi="Arial"/>
      <w:i w:val="1"/>
      <w:sz w:val="20"/>
    </w:rPr>
  </w:style>
  <w:style w:type="paragraph" w:styleId="Ttulo9">
    <w:name w:val="heading 9"/>
    <w:basedOn w:val="Normal"/>
    <w:next w:val="Normal"/>
    <w:pPr>
      <w:tabs>
        <w:tab w:val="num" w:pos="0"/>
      </w:tabs>
      <w:spacing w:after="60" w:before="240"/>
      <w:outlineLvl w:val="8"/>
    </w:pPr>
    <w:rPr>
      <w:rFonts w:ascii="Arial" w:hAnsi="Arial"/>
      <w:i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Ttulo1"/>
    <w:pPr>
      <w:keepNext w:val="1"/>
      <w:spacing w:after="480"/>
      <w:jc w:val="center"/>
    </w:pPr>
    <w:rPr>
      <w:b w:val="1"/>
      <w:smallCaps w:val="1"/>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Mapadeldocumento">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Textonotaalfinal">
    <w:name w:val="endnote text"/>
    <w:basedOn w:val="Normal"/>
    <w:semiHidden w:val="1"/>
    <w:rPr>
      <w:sz w:val="20"/>
    </w:rPr>
  </w:style>
  <w:style w:type="paragraph" w:styleId="Direccinsobre">
    <w:name w:val="envelope address"/>
    <w:basedOn w:val="Normal"/>
    <w:pPr>
      <w:framePr w:lines="0" w:w="7920" w:h="1980" w:hSpace="180" w:wrap="auto" w:hAnchor="page" w:xAlign="center" w:yAlign="bottom" w:hRule="exact"/>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val="1"/>
    <w:semiHidden w:val="1"/>
    <w:pPr>
      <w:ind w:left="240" w:hanging="240"/>
    </w:pPr>
  </w:style>
  <w:style w:type="paragraph" w:styleId="ndice2">
    <w:name w:val="index 2"/>
    <w:basedOn w:val="Normal"/>
    <w:next w:val="Normal"/>
    <w:autoRedefine w:val="1"/>
    <w:semiHidden w:val="1"/>
    <w:pPr>
      <w:ind w:left="480" w:hanging="240"/>
    </w:pPr>
  </w:style>
  <w:style w:type="paragraph" w:styleId="ndice3">
    <w:name w:val="index 3"/>
    <w:basedOn w:val="Normal"/>
    <w:next w:val="Normal"/>
    <w:autoRedefine w:val="1"/>
    <w:semiHidden w:val="1"/>
    <w:pPr>
      <w:ind w:left="720" w:hanging="240"/>
    </w:pPr>
  </w:style>
  <w:style w:type="paragraph" w:styleId="ndice4">
    <w:name w:val="index 4"/>
    <w:basedOn w:val="Normal"/>
    <w:next w:val="Normal"/>
    <w:autoRedefine w:val="1"/>
    <w:semiHidden w:val="1"/>
    <w:pPr>
      <w:ind w:left="960" w:hanging="240"/>
    </w:pPr>
  </w:style>
  <w:style w:type="paragraph" w:styleId="ndice5">
    <w:name w:val="index 5"/>
    <w:basedOn w:val="Normal"/>
    <w:next w:val="Normal"/>
    <w:autoRedefine w:val="1"/>
    <w:semiHidden w:val="1"/>
    <w:pPr>
      <w:ind w:left="1200" w:hanging="240"/>
    </w:pPr>
  </w:style>
  <w:style w:type="paragraph" w:styleId="ndice6">
    <w:name w:val="index 6"/>
    <w:basedOn w:val="Normal"/>
    <w:next w:val="Normal"/>
    <w:autoRedefine w:val="1"/>
    <w:semiHidden w:val="1"/>
    <w:pPr>
      <w:ind w:left="1440" w:hanging="240"/>
    </w:pPr>
  </w:style>
  <w:style w:type="paragraph" w:styleId="ndice7">
    <w:name w:val="index 7"/>
    <w:basedOn w:val="Normal"/>
    <w:next w:val="Normal"/>
    <w:autoRedefine w:val="1"/>
    <w:semiHidden w:val="1"/>
    <w:pPr>
      <w:ind w:left="1680" w:hanging="240"/>
    </w:pPr>
  </w:style>
  <w:style w:type="paragraph" w:styleId="ndice8">
    <w:name w:val="index 8"/>
    <w:basedOn w:val="Normal"/>
    <w:next w:val="Normal"/>
    <w:autoRedefine w:val="1"/>
    <w:semiHidden w:val="1"/>
    <w:pPr>
      <w:ind w:left="1920" w:hanging="240"/>
    </w:pPr>
  </w:style>
  <w:style w:type="paragraph" w:styleId="ndice9">
    <w:name w:val="index 9"/>
    <w:basedOn w:val="Normal"/>
    <w:next w:val="Normal"/>
    <w:autoRedefine w:val="1"/>
    <w:semiHidden w:val="1"/>
    <w:pPr>
      <w:ind w:left="2160" w:hanging="240"/>
    </w:pPr>
  </w:style>
  <w:style w:type="paragraph" w:styleId="Ttulodendice">
    <w:name w:val="index heading"/>
    <w:basedOn w:val="Normal"/>
    <w:next w:val="ndice1"/>
    <w:semiHidden w:val="1"/>
    <w:rPr>
      <w:rFonts w:ascii="Arial" w:hAnsi="Arial"/>
      <w:b w:val="1"/>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val="1"/>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Ttulo1"/>
    <w:next w:val="Text1"/>
    <w:pPr>
      <w:keepNext w:val="0"/>
      <w:spacing w:before="0"/>
      <w:outlineLvl w:val="9"/>
    </w:pPr>
    <w:rPr>
      <w:b w:val="0"/>
      <w:smallCaps w:val="0"/>
    </w:rPr>
  </w:style>
  <w:style w:type="paragraph" w:styleId="NumPar2" w:customStyle="1">
    <w:name w:val="NumPar 2"/>
    <w:basedOn w:val="Ttulo2"/>
    <w:next w:val="Text2"/>
    <w:pPr>
      <w:keepNext w:val="0"/>
      <w:outlineLvl w:val="9"/>
    </w:pPr>
    <w:rPr>
      <w:b w:val="0"/>
    </w:rPr>
  </w:style>
  <w:style w:type="paragraph" w:styleId="NumPar3" w:customStyle="1">
    <w:name w:val="NumPar 3"/>
    <w:basedOn w:val="Ttulo3"/>
    <w:next w:val="Text3"/>
    <w:pPr>
      <w:keepNext w:val="0"/>
      <w:outlineLvl w:val="9"/>
    </w:pPr>
    <w:rPr>
      <w:i w:val="0"/>
    </w:rPr>
  </w:style>
  <w:style w:type="paragraph" w:styleId="NumPar4" w:customStyle="1">
    <w:name w:val="NumPar 4"/>
    <w:basedOn w:val="Ttulo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after="0" w:before="1200"/>
      <w:ind w:left="5103"/>
      <w:jc w:val="center"/>
    </w:pPr>
  </w:style>
  <w:style w:type="paragraph" w:styleId="Subttulo">
    <w:name w:val="Subtitle"/>
    <w:basedOn w:val="Normal"/>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extoconsangra">
    <w:name w:val="table of authorities"/>
    <w:basedOn w:val="Normal"/>
    <w:next w:val="Normal"/>
    <w:semiHidden w:val="1"/>
    <w:pPr>
      <w:ind w:left="240" w:hanging="240"/>
    </w:pPr>
  </w:style>
  <w:style w:type="paragraph" w:styleId="Tabladeilustraciones">
    <w:name w:val="table of figures"/>
    <w:basedOn w:val="Normal"/>
    <w:next w:val="Normal"/>
    <w:semiHidden w:val="1"/>
    <w:pPr>
      <w:ind w:left="480" w:hanging="480"/>
    </w:pPr>
  </w:style>
  <w:style w:type="paragraph" w:styleId="Ttulo">
    <w:name w:val="Title"/>
    <w:basedOn w:val="Normal"/>
    <w:next w:val="SubTitle1"/>
    <w:pPr>
      <w:spacing w:after="480"/>
      <w:jc w:val="center"/>
    </w:pPr>
    <w:rPr>
      <w:b w:val="1"/>
      <w:kern w:val="28"/>
      <w:sz w:val="48"/>
    </w:rPr>
  </w:style>
  <w:style w:type="paragraph" w:styleId="Encabezadodelista">
    <w:name w:val="toa heading"/>
    <w:basedOn w:val="Normal"/>
    <w:next w:val="Normal"/>
    <w:semiHidden w:val="1"/>
    <w:pPr>
      <w:spacing w:before="120"/>
    </w:pPr>
    <w:rPr>
      <w:rFonts w:ascii="Arial" w:hAnsi="Arial"/>
      <w:b w:val="1"/>
    </w:rPr>
  </w:style>
  <w:style w:type="paragraph" w:styleId="TDC1">
    <w:name w:val="toc 1"/>
    <w:basedOn w:val="Normal"/>
    <w:next w:val="Normal"/>
    <w:semiHidden w:val="1"/>
    <w:pPr>
      <w:tabs>
        <w:tab w:val="right" w:leader="dot" w:pos="8640"/>
      </w:tabs>
      <w:spacing w:after="120" w:before="120"/>
      <w:ind w:left="482" w:right="720" w:hanging="482"/>
    </w:pPr>
    <w:rPr>
      <w:caps w:val="1"/>
    </w:rPr>
  </w:style>
  <w:style w:type="paragraph" w:styleId="TDC2">
    <w:name w:val="toc 2"/>
    <w:basedOn w:val="Normal"/>
    <w:next w:val="Normal"/>
    <w:semiHidden w:val="1"/>
    <w:pPr>
      <w:tabs>
        <w:tab w:val="right" w:leader="dot" w:pos="8640"/>
      </w:tabs>
      <w:spacing w:after="60" w:before="60"/>
      <w:ind w:left="1077" w:right="720" w:hanging="595"/>
    </w:pPr>
  </w:style>
  <w:style w:type="paragraph" w:styleId="TDC3">
    <w:name w:val="toc 3"/>
    <w:basedOn w:val="Normal"/>
    <w:next w:val="Normal"/>
    <w:semiHidden w:val="1"/>
    <w:pPr>
      <w:tabs>
        <w:tab w:val="right" w:leader="dot" w:pos="8640"/>
      </w:tabs>
      <w:spacing w:after="60" w:before="60"/>
      <w:ind w:left="1916" w:right="720" w:hanging="839"/>
    </w:pPr>
  </w:style>
  <w:style w:type="paragraph" w:styleId="TDC4">
    <w:name w:val="toc 4"/>
    <w:basedOn w:val="Normal"/>
    <w:next w:val="Normal"/>
    <w:semiHidden w:val="1"/>
    <w:pPr>
      <w:tabs>
        <w:tab w:val="right" w:leader="dot" w:pos="8641"/>
      </w:tabs>
      <w:spacing w:after="60" w:before="60"/>
      <w:ind w:left="2880" w:right="720" w:hanging="964"/>
    </w:pPr>
  </w:style>
  <w:style w:type="paragraph" w:styleId="TDC5">
    <w:name w:val="toc 5"/>
    <w:basedOn w:val="Normal"/>
    <w:next w:val="Normal"/>
    <w:semiHidden w:val="1"/>
    <w:pPr>
      <w:tabs>
        <w:tab w:val="right" w:leader="dot" w:pos="8641"/>
      </w:tabs>
      <w:spacing w:after="120" w:before="240"/>
      <w:ind w:right="720"/>
    </w:pPr>
    <w:rPr>
      <w:caps w:val="1"/>
    </w:rPr>
  </w:style>
  <w:style w:type="paragraph" w:styleId="TDC6">
    <w:name w:val="toc 6"/>
    <w:basedOn w:val="Normal"/>
    <w:next w:val="Normal"/>
    <w:autoRedefine w:val="1"/>
    <w:semiHidden w:val="1"/>
    <w:pPr>
      <w:ind w:left="1200"/>
    </w:pPr>
  </w:style>
  <w:style w:type="paragraph" w:styleId="TDC7">
    <w:name w:val="toc 7"/>
    <w:basedOn w:val="Normal"/>
    <w:next w:val="Normal"/>
    <w:autoRedefine w:val="1"/>
    <w:semiHidden w:val="1"/>
    <w:pPr>
      <w:ind w:left="1440"/>
    </w:pPr>
  </w:style>
  <w:style w:type="paragraph" w:styleId="TDC8">
    <w:name w:val="toc 8"/>
    <w:basedOn w:val="Normal"/>
    <w:next w:val="Normal"/>
    <w:autoRedefine w:val="1"/>
    <w:semiHidden w:val="1"/>
    <w:pPr>
      <w:ind w:left="1680"/>
    </w:pPr>
  </w:style>
  <w:style w:type="paragraph" w:styleId="TD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tuloTDC">
    <w:name w:val="TOC Heading"/>
    <w:basedOn w:val="Normal"/>
    <w:next w:val="Normal"/>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Textodeglobo">
    <w:name w:val="Balloon Text"/>
    <w:basedOn w:val="Normal"/>
    <w:link w:val="TextodegloboCar"/>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Piedepgina"/>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Piedepgina"/>
    <w:link w:val="FooterDateChar"/>
    <w:qFormat w:val="1"/>
    <w:rsid w:val="00EE60CF"/>
    <w:pPr>
      <w:tabs>
        <w:tab w:val="right" w:pos="9240"/>
      </w:tabs>
    </w:pPr>
    <w:rPr>
      <w:rFonts w:ascii="Verdana" w:hAnsi="Verdana"/>
      <w:lang w:val="it-IT"/>
    </w:rPr>
  </w:style>
  <w:style w:type="character" w:styleId="PiedepginaCar" w:customStyle="1">
    <w:name w:val="Pie de página Car"/>
    <w:link w:val="Piedepgina"/>
    <w:uiPriority w:val="99"/>
    <w:rsid w:val="00EE60CF"/>
    <w:rPr>
      <w:rFonts w:ascii="Arial" w:hAnsi="Arial"/>
      <w:sz w:val="16"/>
      <w:lang w:val="fr-FR"/>
    </w:rPr>
  </w:style>
  <w:style w:type="character" w:styleId="ApprovalfooterChar" w:customStyle="1">
    <w:name w:val="Approval_footer Char"/>
    <w:basedOn w:val="PiedepginaCar"/>
    <w:link w:val="Footerapproval"/>
    <w:rsid w:val="00EE60CF"/>
    <w:rPr>
      <w:rFonts w:ascii="Arial" w:hAnsi="Arial"/>
      <w:sz w:val="16"/>
      <w:lang w:val="fr-FR"/>
    </w:rPr>
  </w:style>
  <w:style w:type="paragraph" w:styleId="PageNumber1" w:customStyle="1">
    <w:name w:val="Page Number1"/>
    <w:basedOn w:val="Piedepgina"/>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EncabezadoCar" w:customStyle="1">
    <w:name w:val="Encabezado Car"/>
    <w:link w:val="Encabezado"/>
    <w:uiPriority w:val="99"/>
    <w:rsid w:val="00EE60CF"/>
    <w:rPr>
      <w:sz w:val="24"/>
      <w:lang w:val="fr-FR"/>
    </w:rPr>
  </w:style>
  <w:style w:type="character" w:styleId="PagenumberChar" w:customStyle="1">
    <w:name w:val="Page number Char"/>
    <w:link w:val="PageNumber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Sangranormal"/>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SangranormalCar" w:customStyle="1">
    <w:name w:val="Sangría normal Car"/>
    <w:link w:val="Sangranormal"/>
    <w:rsid w:val="007A4813"/>
    <w:rPr>
      <w:sz w:val="24"/>
      <w:lang w:val="fr-FR"/>
    </w:rPr>
  </w:style>
  <w:style w:type="character" w:styleId="Bulletpoint1Char" w:customStyle="1">
    <w:name w:val="Bullet point1 Char"/>
    <w:basedOn w:val="SangranormalCar"/>
    <w:link w:val="Bulletpoint1"/>
    <w:rsid w:val="007A4813"/>
    <w:rPr>
      <w:sz w:val="24"/>
      <w:lang w:val="fr-FR"/>
    </w:rPr>
  </w:style>
  <w:style w:type="paragraph" w:styleId="BulletPoint2" w:customStyle="1">
    <w:name w:val="Bullet Point 2"/>
    <w:basedOn w:val="Sangranormal"/>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Pr>
    <w:tcPr>
      <w:shd w:color="auto" w:fill="f2f2f2" w:val="clear"/>
    </w:tcPr>
    <w:tblStylePr w:type="firstRow">
      <w:tblPr/>
      <w:tcPr>
        <w:shd w:color="auto" w:fill="002395" w:val="clear"/>
      </w:tcPr>
    </w:tblStylePr>
  </w:style>
  <w:style w:type="character" w:styleId="Heading2Char" w:customStyle="1">
    <w:name w:val="Heading2 Char"/>
    <w:link w:val="Heading2"/>
    <w:rsid w:val="00121ECE"/>
    <w:rPr>
      <w:rFonts w:ascii="Verdana" w:hAnsi="Verdana"/>
      <w:b w:val="1"/>
      <w:i w:val="1"/>
      <w:lang w:val="fr-FR"/>
    </w:rPr>
  </w:style>
  <w:style w:type="table" w:styleId="Style1" w:customStyle="1">
    <w:name w:val="Style1"/>
    <w:basedOn w:val="Tablanormal"/>
    <w:rsid w:val="00EF7057"/>
    <w:tblPr/>
  </w:style>
  <w:style w:type="table" w:styleId="Tablaelegante">
    <w:name w:val="Table Elegant"/>
    <w:basedOn w:val="Tablanormal"/>
    <w:rsid w:val="00EF7057"/>
    <w:pPr>
      <w:spacing w:after="24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Refdecomentario">
    <w:name w:val="annotation reference"/>
    <w:unhideWhenUsed w:val="1"/>
    <w:rsid w:val="00F0066C"/>
    <w:rPr>
      <w:sz w:val="16"/>
      <w:szCs w:val="16"/>
    </w:rPr>
  </w:style>
  <w:style w:type="character" w:styleId="TextocomentarioCar" w:customStyle="1">
    <w:name w:val="Texto comentario Car"/>
    <w:link w:val="Textocomentario"/>
    <w:rsid w:val="00F0066C"/>
    <w:rPr>
      <w:lang w:eastAsia="en-US" w:val="fr-FR"/>
    </w:rPr>
  </w:style>
  <w:style w:type="paragraph" w:styleId="Body1" w:customStyle="1">
    <w:name w:val="Body 1"/>
    <w:rsid w:val="007F7B4F"/>
    <w:pPr>
      <w:outlineLvl w:val="0"/>
    </w:pPr>
    <w:rPr>
      <w:rFonts w:eastAsia="Arial Unicode MS"/>
      <w:color w:val="000000"/>
      <w:sz w:val="24"/>
      <w:u w:color="000000"/>
    </w:rPr>
  </w:style>
  <w:style w:type="paragraph" w:styleId="ImportWordListStyleDefinition1885096063" w:customStyle="1">
    <w:name w:val="Import Word List Style Definition 1885096063"/>
    <w:rsid w:val="007F7B4F"/>
    <w:pPr>
      <w:tabs>
        <w:tab w:val="num" w:pos="1492"/>
      </w:tabs>
      <w:ind w:left="1492" w:hanging="360"/>
    </w:pPr>
  </w:style>
  <w:style w:type="paragraph" w:styleId="ImportWordListStyleDefinition1851018915" w:customStyle="1">
    <w:name w:val="Import Word List Style Definition 1851018915"/>
    <w:rsid w:val="007F7B4F"/>
    <w:pPr>
      <w:tabs>
        <w:tab w:val="num" w:pos="480"/>
      </w:tabs>
      <w:ind w:left="480" w:hanging="480"/>
    </w:p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Textoindependiente"/>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TextodegloboCar" w:customStyle="1">
    <w:name w:val="Texto de globo Car"/>
    <w:link w:val="Textodeglobo"/>
    <w:uiPriority w:val="99"/>
    <w:semiHidden w:val="1"/>
    <w:rsid w:val="00BA290F"/>
    <w:rPr>
      <w:rFonts w:ascii="Tahoma" w:cs="Tahoma" w:hAnsi="Tahoma"/>
      <w:sz w:val="16"/>
      <w:szCs w:val="16"/>
      <w:lang w:eastAsia="en-US" w:val="fr-FR"/>
    </w:rPr>
  </w:style>
  <w:style w:type="paragraph" w:styleId="Prrafodelista">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Asuntodelcomentario">
    <w:name w:val="annotation subject"/>
    <w:basedOn w:val="Textocomentario"/>
    <w:next w:val="Textocomentario"/>
    <w:link w:val="AsuntodelcomentarioCar"/>
    <w:uiPriority w:val="99"/>
    <w:unhideWhenUsed w:val="1"/>
    <w:rsid w:val="00BA290F"/>
    <w:pPr>
      <w:suppressAutoHyphens w:val="1"/>
      <w:spacing w:after="0"/>
      <w:jc w:val="left"/>
    </w:pPr>
    <w:rPr>
      <w:b w:val="1"/>
      <w:bCs w:val="1"/>
      <w:lang w:eastAsia="ar-SA" w:val="x-none"/>
    </w:rPr>
  </w:style>
  <w:style w:type="character" w:styleId="AsuntodelcomentarioCar" w:customStyle="1">
    <w:name w:val="Asunto del comentario Car"/>
    <w:link w:val="Asuntodelcomentario"/>
    <w:uiPriority w:val="99"/>
    <w:rsid w:val="00BA290F"/>
    <w:rPr>
      <w:b w:val="1"/>
      <w:bCs w:val="1"/>
      <w:lang w:eastAsia="ar-SA" w:val="x-none"/>
    </w:rPr>
  </w:style>
  <w:style w:type="paragraph" w:styleId="Revisin">
    <w:name w:val="Revision"/>
    <w:hidden w:val="1"/>
    <w:uiPriority w:val="99"/>
    <w:semiHidden w:val="1"/>
    <w:rsid w:val="00BA290F"/>
    <w:rPr>
      <w:sz w:val="24"/>
      <w:szCs w:val="24"/>
      <w:lang w:eastAsia="ar-SA"/>
    </w:rPr>
  </w:style>
  <w:style w:type="character" w:styleId="Hipervnculovisitado">
    <w:name w:val="FollowedHyperlink"/>
    <w:uiPriority w:val="99"/>
    <w:unhideWhenUsed w:val="1"/>
    <w:rsid w:val="00BA290F"/>
    <w:rPr>
      <w:color w:val="800080"/>
      <w:u w:val="single"/>
    </w:rPr>
  </w:style>
  <w:style w:type="character" w:styleId="Ttulo3Car" w:customStyle="1">
    <w:name w:val="Título 3 Car"/>
    <w:link w:val="Ttulo3"/>
    <w:rsid w:val="005D5129"/>
    <w:rPr>
      <w:i w:val="1"/>
      <w:sz w:val="24"/>
      <w:lang w:eastAsia="en-US" w:val="fr-FR"/>
    </w:rPr>
  </w:style>
  <w:style w:type="character" w:styleId="Refdenotaalfinal">
    <w:name w:val="endnote reference"/>
    <w:rsid w:val="007967A9"/>
    <w:rPr>
      <w:vertAlign w:val="superscript"/>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7.0" w:type="dxa"/>
        <w:bottom w:w="0.0" w:type="dxa"/>
        <w:right w:w="107.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Z7GAHGPt/QHB3+heCCbVaMA==">CgMxLjAyCGguZ2pkZ3hzOAByITE4RmtBQ3ZyRndJcXZyZ3YzTEhrdWtlaDFVY0lJZGF4YQ==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2018-10-24T09:32:00Z</dcterms:created>
  <dc:creator>HUERTAS MARTINEZ Marta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